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E31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 xml:space="preserve">附件： </w:t>
      </w:r>
      <w:r>
        <w:rPr>
          <w:rFonts w:hint="eastAsia" w:ascii="微软雅黑" w:hAnsi="微软雅黑" w:eastAsia="微软雅黑" w:cs="微软雅黑"/>
          <w:sz w:val="32"/>
          <w:szCs w:val="32"/>
        </w:rPr>
        <w:t>202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4第二届高级酶工程与酶技术应用大会</w:t>
      </w:r>
      <w:r>
        <w:rPr>
          <w:rFonts w:hint="eastAsia" w:ascii="微软雅黑" w:hAnsi="微软雅黑" w:eastAsia="微软雅黑" w:cs="微软雅黑"/>
          <w:sz w:val="32"/>
          <w:szCs w:val="32"/>
        </w:rPr>
        <w:t>回执表</w:t>
      </w:r>
    </w:p>
    <w:p w14:paraId="60CD6C7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微软雅黑" w:hAnsi="微软雅黑" w:eastAsia="微软雅黑" w:cs="微软雅黑"/>
          <w:sz w:val="32"/>
          <w:szCs w:val="32"/>
        </w:rPr>
      </w:pPr>
    </w:p>
    <w:tbl>
      <w:tblPr>
        <w:tblStyle w:val="7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 w14:paraId="226DBA2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4A2E95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vAlign w:val="center"/>
          </w:tcPr>
          <w:p w14:paraId="44A67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6CA20D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44498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AF4CF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bookmarkStart w:id="0" w:name="_GoBack"/>
            <w:bookmarkEnd w:id="0"/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FA5F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7A1E44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52227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48CE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46E0A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538070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01844F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9A8AC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1CC4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61CA56C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56AB6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9286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7B21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3685674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328709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2F57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1A0D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29CEA1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2B4FFD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439E8E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   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76482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0DE04E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vAlign w:val="center"/>
          </w:tcPr>
          <w:p w14:paraId="4ECB7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 w14:paraId="7825E9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 w14:paraId="0A4F8C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71095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31057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2A6C56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77ECC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93ABD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 w14:paraId="6CCD4F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0EF8AA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500D6C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210E0F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64A67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79970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A0851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7A2B9A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4D2173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0849A4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7F8C8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7793A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1C357A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0D56E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48E2B9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363C4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6A0B1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4DAEB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312D6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0BD44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91035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50F5FD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543243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79511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77771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1FB077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4BA325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BCACE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09ED9C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523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会议指定收款账户：</w:t>
            </w:r>
          </w:p>
          <w:p w14:paraId="0E6EA8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户  名: 中科凯晟（北京）化工技术研究院</w:t>
            </w:r>
          </w:p>
          <w:p w14:paraId="0D8756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开户行: 中国工商银行北京玉泉路支行</w:t>
            </w:r>
          </w:p>
          <w:p w14:paraId="435047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账  号: 020 006 300 920 008 7710</w:t>
            </w:r>
          </w:p>
          <w:p w14:paraId="09C44B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天津酶工程大会费用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</w:t>
            </w:r>
          </w:p>
        </w:tc>
      </w:tr>
      <w:tr w14:paraId="6906DB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F8D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 w14:paraId="27CBA0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 w14:paraId="63EC3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增值税专用发票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 w14:paraId="15EA0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323" w:hanging="323" w:hangingChars="147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 w14:paraId="7BB861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7DF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55"/>
              <w:textAlignment w:val="auto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电    话：1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3001080157(同微信）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 xml:space="preserve">          </w:t>
            </w:r>
          </w:p>
          <w:p w14:paraId="51BC2397">
            <w:pPr>
              <w:pStyle w:val="3"/>
              <w:keepNext w:val="0"/>
              <w:keepLines w:val="0"/>
              <w:pageBreakBefore w:val="0"/>
              <w:tabs>
                <w:tab w:val="left" w:pos="14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0" w:firstLineChars="200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>联 系 人：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  <w:t>赵老师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 xml:space="preserve">              电子邮箱：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  <w:t>zghg2012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>@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  <w:t>126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>.com</w:t>
            </w:r>
          </w:p>
        </w:tc>
      </w:tr>
    </w:tbl>
    <w:p w14:paraId="4074C213">
      <w:pPr>
        <w:pStyle w:val="2"/>
        <w:rPr>
          <w:rFonts w:hint="eastAsia" w:ascii="微软雅黑" w:hAnsi="微软雅黑" w:eastAsia="微软雅黑" w:cs="微软雅黑"/>
          <w:lang w:val="en-US" w:eastAsia="zh-CN"/>
        </w:rPr>
      </w:pPr>
    </w:p>
    <w:sectPr>
      <w:headerReference r:id="rId3" w:type="default"/>
      <w:pgSz w:w="11906" w:h="16838"/>
      <w:pgMar w:top="1440" w:right="1179" w:bottom="144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E2959">
    <w:pPr>
      <w:pStyle w:val="5"/>
    </w:pPr>
    <w:r>
      <w:rPr>
        <w:sz w:val="18"/>
      </w:rPr>
      <w:drawing>
        <wp:anchor distT="0" distB="0" distL="114935" distR="114935" simplePos="0" relativeHeight="251660288" behindDoc="0" locked="0" layoutInCell="1" allowOverlap="1">
          <wp:simplePos x="0" y="0"/>
          <wp:positionH relativeFrom="column">
            <wp:posOffset>6225540</wp:posOffset>
          </wp:positionH>
          <wp:positionV relativeFrom="paragraph">
            <wp:posOffset>-508000</wp:posOffset>
          </wp:positionV>
          <wp:extent cx="542290" cy="496570"/>
          <wp:effectExtent l="0" t="0" r="6350" b="6350"/>
          <wp:wrapSquare wrapText="right"/>
          <wp:docPr id="5" name="图片 5" descr="C:/Users/34510/Desktop/会刊素材/微信图片_20240521142110.jpg微信图片_202405211421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C:/Users/34510/Desktop/会刊素材/微信图片_20240521142110.jpg微信图片_20240521142110"/>
                  <pic:cNvPicPr>
                    <a:picLocks noChangeAspect="1"/>
                  </pic:cNvPicPr>
                </pic:nvPicPr>
                <pic:blipFill>
                  <a:blip r:embed="rId1"/>
                  <a:srcRect t="3454" b="3454"/>
                  <a:stretch>
                    <a:fillRect/>
                  </a:stretch>
                </pic:blipFill>
                <pic:spPr>
                  <a:xfrm>
                    <a:off x="0" y="0"/>
                    <a:ext cx="542290" cy="496570"/>
                  </a:xfrm>
                  <a:prstGeom prst="ellipse">
                    <a:avLst/>
                  </a:prstGeom>
                  <a:solidFill>
                    <a:schemeClr val="accent1"/>
                  </a:solidFill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-732155</wp:posOffset>
              </wp:positionH>
              <wp:positionV relativeFrom="paragraph">
                <wp:posOffset>19050</wp:posOffset>
              </wp:positionV>
              <wp:extent cx="7534910" cy="255905"/>
              <wp:effectExtent l="6350" t="6350" r="17780" b="12065"/>
              <wp:wrapNone/>
              <wp:docPr id="7" name="矩形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34910" cy="25590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-57.65pt;margin-top:1.5pt;height:20.15pt;width:593.3pt;z-index:251659264;v-text-anchor:middle;mso-width-relative:page;mso-height-relative:page;" fillcolor="#C00000" filled="t" stroked="t" coordsize="21600,21600" o:gfxdata="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PJxc49cAAAAKAQAADwAAAAAAAAABACAAAAAi&#10;AAAAZHJzL2Rvd25yZXYueG1sUEsBAhQAFAAAAAgAh07iQMiMppl9AgAAFQUAAA4AAAAAAAAAAQAg&#10;AAAAJgEAAGRycy9lMm9Eb2MueG1sUEsFBgAAAAAGAAYAWQEAABUGAAAAAA==&#10;">
              <v:fill on="t" focussize="0,0"/>
              <v:stroke weight="1pt" color="#325395 [3204]" miterlimit="8" joinstyle="miter"/>
              <v:imagedata o:title=""/>
              <o:lock v:ext="edit" aspectratio="f"/>
            </v:rect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-721360</wp:posOffset>
              </wp:positionH>
              <wp:positionV relativeFrom="paragraph">
                <wp:posOffset>-519430</wp:posOffset>
              </wp:positionV>
              <wp:extent cx="3916680" cy="334645"/>
              <wp:effectExtent l="0" t="0" r="0" b="63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27305" y="33655"/>
                        <a:ext cx="3916680" cy="33464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8D56AE">
                          <w:pPr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 w:val="0"/>
                              <w:bCs w:val="0"/>
                              <w:lang w:val="en-US" w:eastAsia="zh-CN"/>
                            </w:rPr>
                            <w:t>2024高级酶工程与酶技术应用大会-加快培育发展新质生产力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56.8pt;margin-top:-40.9pt;height:26.35pt;width:308.4pt;z-index:251661312;mso-width-relative:page;mso-height-relative:page;" fillcolor="#FFFFFF [3201]" filled="t" stroked="f" coordsize="21600,21600" o:gfxdata="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0z7pj9cA&#10;AAAMAQAADwAAAAAAAAABACAAAAAiAAAAZHJzL2Rvd25yZXYueG1sUEsBAhQAFAAAAAgAh07iQA/b&#10;go1ZAgAAlwQAAA4AAAAAAAAAAQAgAAAAJgEAAGRycy9lMm9Eb2MueG1sUEsFBgAAAAAGAAYAWQEA&#10;APE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728D56AE">
                    <w:pPr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 w:val="0"/>
                        <w:bCs w:val="0"/>
                        <w:lang w:val="en-US" w:eastAsia="zh-CN"/>
                      </w:rPr>
                      <w:t>2024高级酶工程与酶技术应用大会-加快培育发展新质生产力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000000"/>
    <w:rsid w:val="05082A18"/>
    <w:rsid w:val="090E293E"/>
    <w:rsid w:val="0B4F29A3"/>
    <w:rsid w:val="0C572FF2"/>
    <w:rsid w:val="0F1F3AF7"/>
    <w:rsid w:val="107B4D5D"/>
    <w:rsid w:val="14280564"/>
    <w:rsid w:val="15883A78"/>
    <w:rsid w:val="16096967"/>
    <w:rsid w:val="1A97077C"/>
    <w:rsid w:val="21BE0590"/>
    <w:rsid w:val="23F32A04"/>
    <w:rsid w:val="273C35CF"/>
    <w:rsid w:val="297B16E9"/>
    <w:rsid w:val="2D656721"/>
    <w:rsid w:val="2E2C195C"/>
    <w:rsid w:val="2F1301C9"/>
    <w:rsid w:val="315A0567"/>
    <w:rsid w:val="349B657E"/>
    <w:rsid w:val="36E9338C"/>
    <w:rsid w:val="37307DA0"/>
    <w:rsid w:val="3DC74C7C"/>
    <w:rsid w:val="3FF35E0E"/>
    <w:rsid w:val="40B7597B"/>
    <w:rsid w:val="41764F49"/>
    <w:rsid w:val="43353D4F"/>
    <w:rsid w:val="44CB12C6"/>
    <w:rsid w:val="45372C41"/>
    <w:rsid w:val="479954ED"/>
    <w:rsid w:val="4B264C85"/>
    <w:rsid w:val="504D3319"/>
    <w:rsid w:val="5442563A"/>
    <w:rsid w:val="5695558D"/>
    <w:rsid w:val="5CF54B1C"/>
    <w:rsid w:val="5DFE20F6"/>
    <w:rsid w:val="60C021CC"/>
    <w:rsid w:val="634F6474"/>
    <w:rsid w:val="668F6AA7"/>
    <w:rsid w:val="67641186"/>
    <w:rsid w:val="6B5C220A"/>
    <w:rsid w:val="6C9F4042"/>
    <w:rsid w:val="77E3136F"/>
    <w:rsid w:val="783B7D77"/>
    <w:rsid w:val="79C4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2766</Words>
  <Characters>3510</Characters>
  <Lines>0</Lines>
  <Paragraphs>0</Paragraphs>
  <TotalTime>8</TotalTime>
  <ScaleCrop>false</ScaleCrop>
  <LinksUpToDate>false</LinksUpToDate>
  <CharactersWithSpaces>3732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2024-05-14T02:32:00Z</dcterms:created>
  <dc:creator>34510</dc:creator>
  <cp:lastModifiedBy>Administrator</cp:lastModifiedBy>
  <dcterms:modified xsi:type="dcterms:W3CDTF">2024-09-25T02:05:30Z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564EB022137B48DCB27449ABB66E7D4C_13</vt:lpwstr>
  </property>
</Properties>
</file>